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93D" w:rsidRPr="004A070F" w:rsidRDefault="003A493D" w:rsidP="001F651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2"/>
          <w:sz w:val="32"/>
          <w:szCs w:val="32"/>
          <w:lang w:val="bg-BG" w:eastAsia="bg-BG"/>
        </w:rPr>
      </w:pPr>
      <w:bookmarkStart w:id="0" w:name="_GoBack"/>
      <w:bookmarkEnd w:id="0"/>
      <w:r w:rsidRPr="004A070F">
        <w:rPr>
          <w:rFonts w:ascii="Times New Roman" w:hAnsi="Times New Roman"/>
          <w:b/>
          <w:spacing w:val="2"/>
          <w:sz w:val="32"/>
          <w:szCs w:val="32"/>
          <w:lang w:val="bg-BG" w:eastAsia="bg-BG"/>
        </w:rPr>
        <w:t xml:space="preserve">ПЪЛНО ОПИСАНИЕ </w:t>
      </w:r>
    </w:p>
    <w:p w:rsidR="003A493D" w:rsidRPr="004A070F" w:rsidRDefault="003A493D" w:rsidP="00A75177">
      <w:pPr>
        <w:widowControl w:val="0"/>
        <w:shd w:val="clear" w:color="auto" w:fill="FFFFFF"/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/>
          <w:b/>
          <w:spacing w:val="2"/>
          <w:sz w:val="32"/>
          <w:szCs w:val="32"/>
          <w:lang w:eastAsia="bg-BG"/>
        </w:rPr>
      </w:pPr>
      <w:r w:rsidRPr="004A070F">
        <w:rPr>
          <w:rFonts w:ascii="Times New Roman" w:hAnsi="Times New Roman"/>
          <w:b/>
          <w:spacing w:val="2"/>
          <w:sz w:val="32"/>
          <w:szCs w:val="32"/>
          <w:lang w:val="bg-BG" w:eastAsia="bg-BG"/>
        </w:rPr>
        <w:t>НА ОБЕКТА НА ПОРЪЧКАТА</w:t>
      </w:r>
    </w:p>
    <w:p w:rsidR="003A493D" w:rsidRPr="006161E0" w:rsidRDefault="003A493D" w:rsidP="00227A4B">
      <w:pPr>
        <w:pStyle w:val="NoSpacing"/>
        <w:spacing w:after="360"/>
        <w:jc w:val="both"/>
        <w:rPr>
          <w:rFonts w:ascii="Times New Roman" w:hAnsi="Times New Roman"/>
          <w:sz w:val="24"/>
          <w:szCs w:val="24"/>
          <w:lang w:eastAsia="bg-BG"/>
        </w:rPr>
      </w:pPr>
      <w:r w:rsidRPr="00227A4B">
        <w:rPr>
          <w:rFonts w:ascii="Times New Roman" w:hAnsi="Times New Roman"/>
          <w:bCs/>
          <w:spacing w:val="-4"/>
          <w:sz w:val="24"/>
          <w:szCs w:val="24"/>
          <w:lang w:val="bg-BG" w:eastAsia="bg-BG"/>
        </w:rPr>
        <w:t xml:space="preserve">Наименование на </w:t>
      </w:r>
      <w:r w:rsidRPr="00227A4B">
        <w:rPr>
          <w:rFonts w:ascii="Times New Roman" w:hAnsi="Times New Roman"/>
          <w:bCs/>
          <w:spacing w:val="-5"/>
          <w:sz w:val="24"/>
          <w:szCs w:val="24"/>
          <w:lang w:val="bg-BG" w:eastAsia="bg-BG"/>
        </w:rPr>
        <w:t>поръчката:</w:t>
      </w:r>
      <w:r w:rsidRPr="004A070F"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„</w:t>
      </w:r>
      <w:r w:rsidRPr="006161E0">
        <w:rPr>
          <w:rFonts w:ascii="Times New Roman" w:hAnsi="Times New Roman"/>
          <w:sz w:val="24"/>
          <w:szCs w:val="24"/>
          <w:lang w:val="bg-BG" w:eastAsia="bg-BG"/>
        </w:rPr>
        <w:t>Строително-ре</w:t>
      </w:r>
      <w:r>
        <w:rPr>
          <w:rFonts w:ascii="Times New Roman" w:hAnsi="Times New Roman"/>
          <w:sz w:val="24"/>
          <w:szCs w:val="24"/>
          <w:lang w:val="bg-BG" w:eastAsia="bg-BG"/>
        </w:rPr>
        <w:t>монтни дейности в стационар на „</w:t>
      </w:r>
      <w:r w:rsidRPr="006161E0">
        <w:rPr>
          <w:rFonts w:ascii="Times New Roman" w:hAnsi="Times New Roman"/>
          <w:sz w:val="24"/>
          <w:szCs w:val="24"/>
          <w:lang w:val="bg-BG" w:eastAsia="bg-BG"/>
        </w:rPr>
        <w:t>Специализирани болници за рехабилита</w:t>
      </w:r>
      <w:r>
        <w:rPr>
          <w:rFonts w:ascii="Times New Roman" w:hAnsi="Times New Roman"/>
          <w:sz w:val="24"/>
          <w:szCs w:val="24"/>
          <w:lang w:val="bg-BG" w:eastAsia="bg-BG"/>
        </w:rPr>
        <w:t>ция - Национален комплекс“ ЕАД</w:t>
      </w:r>
      <w:r>
        <w:rPr>
          <w:rFonts w:ascii="Times New Roman" w:hAnsi="Times New Roman"/>
          <w:sz w:val="24"/>
          <w:szCs w:val="24"/>
          <w:lang w:eastAsia="bg-BG"/>
        </w:rPr>
        <w:t xml:space="preserve"> - </w:t>
      </w:r>
      <w:r w:rsidRPr="006161E0">
        <w:rPr>
          <w:rFonts w:ascii="Times New Roman" w:hAnsi="Times New Roman"/>
          <w:sz w:val="24"/>
          <w:szCs w:val="24"/>
          <w:lang w:val="bg-BG" w:eastAsia="bg-BG"/>
        </w:rPr>
        <w:t>филиал Наречен</w:t>
      </w:r>
      <w:r>
        <w:rPr>
          <w:rFonts w:ascii="Times New Roman" w:hAnsi="Times New Roman"/>
          <w:sz w:val="24"/>
          <w:szCs w:val="24"/>
          <w:lang w:eastAsia="bg-BG"/>
        </w:rPr>
        <w:t>”</w:t>
      </w:r>
    </w:p>
    <w:p w:rsidR="003A493D" w:rsidRPr="001557B1" w:rsidRDefault="003A493D" w:rsidP="001557B1">
      <w:pPr>
        <w:shd w:val="clear" w:color="auto" w:fill="FFFFFF"/>
        <w:spacing w:after="240"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1557B1">
        <w:rPr>
          <w:rFonts w:ascii="Times New Roman" w:hAnsi="Times New Roman"/>
          <w:sz w:val="24"/>
          <w:szCs w:val="24"/>
          <w:lang w:val="bg-BG"/>
        </w:rPr>
        <w:t>Процедурата има</w:t>
      </w:r>
      <w:r>
        <w:rPr>
          <w:rFonts w:ascii="Times New Roman" w:hAnsi="Times New Roman"/>
          <w:sz w:val="24"/>
          <w:szCs w:val="24"/>
          <w:lang w:val="bg-BG"/>
        </w:rPr>
        <w:t xml:space="preserve"> за цел сключване на договор</w:t>
      </w:r>
      <w:r w:rsidRPr="001557B1">
        <w:rPr>
          <w:rFonts w:ascii="Times New Roman" w:hAnsi="Times New Roman"/>
          <w:sz w:val="24"/>
          <w:szCs w:val="24"/>
          <w:lang w:val="bg-BG"/>
        </w:rPr>
        <w:t xml:space="preserve"> с</w:t>
      </w:r>
      <w:r>
        <w:rPr>
          <w:rFonts w:ascii="Times New Roman" w:hAnsi="Times New Roman"/>
          <w:sz w:val="24"/>
          <w:szCs w:val="24"/>
          <w:lang w:val="bg-BG"/>
        </w:rPr>
        <w:t xml:space="preserve"> участника определен за изпълнител</w:t>
      </w:r>
      <w:r w:rsidRPr="001557B1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на обществена поръчка с предмет: </w:t>
      </w:r>
      <w:r w:rsidRPr="006161E0">
        <w:rPr>
          <w:rFonts w:ascii="Times New Roman" w:hAnsi="Times New Roman"/>
          <w:sz w:val="24"/>
          <w:szCs w:val="24"/>
          <w:lang w:val="bg-BG"/>
        </w:rPr>
        <w:t>„Строително-ремонтни дейности в стационар на „Специализирани болници за рехабилитация - Национален комплекс“ ЕАД - филиал Наречен”</w:t>
      </w:r>
      <w:r w:rsidRPr="001557B1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3A493D" w:rsidRDefault="003A493D" w:rsidP="001557B1">
      <w:pPr>
        <w:shd w:val="clear" w:color="auto" w:fill="FFFFFF"/>
        <w:spacing w:after="24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Предметът</w:t>
      </w:r>
      <w:r w:rsidRPr="001557B1">
        <w:rPr>
          <w:rFonts w:ascii="Times New Roman" w:hAnsi="Times New Roman"/>
          <w:sz w:val="24"/>
          <w:szCs w:val="24"/>
          <w:lang w:val="bg-BG"/>
        </w:rPr>
        <w:t xml:space="preserve"> на поръчката включва </w:t>
      </w:r>
      <w:r>
        <w:rPr>
          <w:rFonts w:ascii="Times New Roman" w:hAnsi="Times New Roman"/>
          <w:sz w:val="24"/>
          <w:szCs w:val="24"/>
          <w:lang w:val="bg-BG"/>
        </w:rPr>
        <w:t xml:space="preserve">видове и количества строително-монтажни работи в стационар на </w:t>
      </w:r>
      <w:r w:rsidRPr="00227A4B">
        <w:rPr>
          <w:rFonts w:ascii="Times New Roman" w:hAnsi="Times New Roman"/>
          <w:sz w:val="24"/>
          <w:szCs w:val="24"/>
          <w:lang w:val="bg-BG"/>
        </w:rPr>
        <w:t>"СБР-НК" ЕАД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27A4B">
        <w:rPr>
          <w:rFonts w:ascii="Times New Roman" w:hAnsi="Times New Roman"/>
          <w:sz w:val="24"/>
          <w:szCs w:val="24"/>
          <w:lang w:val="bg-BG"/>
        </w:rPr>
        <w:t>- филиа</w:t>
      </w:r>
      <w:r>
        <w:rPr>
          <w:rFonts w:ascii="Times New Roman" w:hAnsi="Times New Roman"/>
          <w:sz w:val="24"/>
          <w:szCs w:val="24"/>
          <w:lang w:val="bg-BG"/>
        </w:rPr>
        <w:t>л Наречен</w:t>
      </w:r>
      <w:r w:rsidRPr="001557B1">
        <w:rPr>
          <w:rFonts w:ascii="Times New Roman" w:hAnsi="Times New Roman"/>
          <w:sz w:val="24"/>
          <w:szCs w:val="24"/>
          <w:lang w:val="bg-BG"/>
        </w:rPr>
        <w:t xml:space="preserve">, посочени изчерпателно в Техническите спецификации – част от документацията за участие в процедурата. </w:t>
      </w:r>
    </w:p>
    <w:p w:rsidR="003A493D" w:rsidRDefault="003A493D" w:rsidP="001557B1">
      <w:pPr>
        <w:shd w:val="clear" w:color="auto" w:fill="FFFFFF"/>
        <w:spacing w:after="240"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Прогнозна стойност на поръчката: 470 0</w:t>
      </w:r>
      <w:r w:rsidRPr="00FF6BF2">
        <w:rPr>
          <w:rFonts w:ascii="Times New Roman" w:hAnsi="Times New Roman"/>
          <w:sz w:val="24"/>
          <w:szCs w:val="24"/>
          <w:lang w:val="bg-BG"/>
        </w:rPr>
        <w:t>00 (</w:t>
      </w:r>
      <w:r>
        <w:rPr>
          <w:rFonts w:ascii="Times New Roman" w:hAnsi="Times New Roman"/>
          <w:sz w:val="24"/>
          <w:szCs w:val="24"/>
          <w:lang w:val="bg-BG"/>
        </w:rPr>
        <w:t>четиристотин и седемдесет хиляди</w:t>
      </w:r>
      <w:r w:rsidRPr="00FF6BF2">
        <w:rPr>
          <w:rFonts w:ascii="Times New Roman" w:hAnsi="Times New Roman"/>
          <w:sz w:val="24"/>
          <w:szCs w:val="24"/>
          <w:lang w:val="bg-BG"/>
        </w:rPr>
        <w:t>) лева без ДДС.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3A493D" w:rsidRDefault="003A493D" w:rsidP="001557B1">
      <w:pPr>
        <w:shd w:val="clear" w:color="auto" w:fill="FFFFFF"/>
        <w:spacing w:after="240"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Поръчката трябва да бъде изпълнена за не повече от 120 (сто и двадесет</w:t>
      </w:r>
      <w:r w:rsidRPr="00725557">
        <w:rPr>
          <w:rFonts w:ascii="Times New Roman" w:hAnsi="Times New Roman"/>
          <w:sz w:val="24"/>
          <w:szCs w:val="24"/>
          <w:lang w:val="bg-BG"/>
        </w:rPr>
        <w:t xml:space="preserve">) </w:t>
      </w:r>
      <w:r>
        <w:rPr>
          <w:rFonts w:ascii="Times New Roman" w:hAnsi="Times New Roman"/>
          <w:sz w:val="24"/>
          <w:szCs w:val="24"/>
          <w:lang w:val="bg-BG"/>
        </w:rPr>
        <w:t>дни</w:t>
      </w:r>
      <w:r w:rsidRPr="00725557">
        <w:rPr>
          <w:rFonts w:ascii="Times New Roman" w:hAnsi="Times New Roman"/>
          <w:sz w:val="24"/>
          <w:szCs w:val="24"/>
          <w:lang w:val="bg-BG"/>
        </w:rPr>
        <w:t>, считано</w:t>
      </w:r>
      <w:r>
        <w:rPr>
          <w:rFonts w:ascii="Times New Roman" w:hAnsi="Times New Roman"/>
          <w:sz w:val="24"/>
          <w:szCs w:val="24"/>
          <w:lang w:val="bg-BG"/>
        </w:rPr>
        <w:t xml:space="preserve"> от датата на сключване на договор.</w:t>
      </w:r>
    </w:p>
    <w:p w:rsidR="003A493D" w:rsidRPr="001557B1" w:rsidRDefault="003A493D" w:rsidP="001557B1">
      <w:pPr>
        <w:shd w:val="clear" w:color="auto" w:fill="FFFFFF"/>
        <w:spacing w:after="240"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1557B1">
        <w:rPr>
          <w:rFonts w:ascii="Times New Roman" w:hAnsi="Times New Roman"/>
          <w:sz w:val="24"/>
          <w:szCs w:val="24"/>
          <w:lang w:val="bg-BG"/>
        </w:rPr>
        <w:t>Допълнителните условия към участниците са подробно описани в</w:t>
      </w:r>
      <w:r>
        <w:rPr>
          <w:rFonts w:ascii="Times New Roman" w:hAnsi="Times New Roman"/>
          <w:sz w:val="24"/>
          <w:szCs w:val="24"/>
          <w:lang w:val="bg-BG"/>
        </w:rPr>
        <w:t xml:space="preserve"> Обявлението за обществена поръчка и в</w:t>
      </w:r>
      <w:r w:rsidRPr="001557B1">
        <w:rPr>
          <w:rFonts w:ascii="Times New Roman" w:hAnsi="Times New Roman"/>
          <w:sz w:val="24"/>
          <w:szCs w:val="24"/>
          <w:lang w:val="bg-BG"/>
        </w:rPr>
        <w:t xml:space="preserve"> Документацията за участие.</w:t>
      </w:r>
    </w:p>
    <w:p w:rsidR="003A493D" w:rsidRPr="004A070F" w:rsidRDefault="003A493D" w:rsidP="001557B1">
      <w:pPr>
        <w:shd w:val="clear" w:color="auto" w:fill="FFFFFF"/>
        <w:spacing w:after="240" w:line="276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>В Техническите спецификации</w:t>
      </w:r>
      <w:r w:rsidRPr="001557B1">
        <w:rPr>
          <w:rFonts w:ascii="Times New Roman" w:hAnsi="Times New Roman"/>
          <w:sz w:val="24"/>
          <w:szCs w:val="24"/>
          <w:lang w:val="bg-BG"/>
        </w:rPr>
        <w:t xml:space="preserve"> не се съдържат изисквания, насочващи към определен производител или доставчик. В случай, че наименование или част от наименование </w:t>
      </w:r>
      <w:r>
        <w:rPr>
          <w:rFonts w:ascii="Times New Roman" w:hAnsi="Times New Roman"/>
          <w:sz w:val="24"/>
          <w:szCs w:val="24"/>
          <w:lang w:val="bg-BG"/>
        </w:rPr>
        <w:t>на строителен материал или строително-монтажна работа от Техническите спецификации</w:t>
      </w:r>
      <w:r w:rsidRPr="001557B1">
        <w:rPr>
          <w:rFonts w:ascii="Times New Roman" w:hAnsi="Times New Roman"/>
          <w:sz w:val="24"/>
          <w:szCs w:val="24"/>
          <w:lang w:val="bg-BG"/>
        </w:rPr>
        <w:t xml:space="preserve"> съвпада с конкретен модел, източник, процес, търговска марка, патент, тип, произход или </w:t>
      </w:r>
      <w:r>
        <w:rPr>
          <w:rFonts w:ascii="Times New Roman" w:hAnsi="Times New Roman"/>
          <w:sz w:val="24"/>
          <w:szCs w:val="24"/>
          <w:lang w:val="bg-BG"/>
        </w:rPr>
        <w:t>производство, да се приема, че в</w:t>
      </w:r>
      <w:r w:rsidRPr="001557B1">
        <w:rPr>
          <w:rFonts w:ascii="Times New Roman" w:hAnsi="Times New Roman"/>
          <w:sz w:val="24"/>
          <w:szCs w:val="24"/>
          <w:lang w:val="bg-BG"/>
        </w:rPr>
        <w:t>ъзложителят е поставил изискването "или еквивалентно" по смисъла на чл.32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1557B1">
        <w:rPr>
          <w:rFonts w:ascii="Times New Roman" w:hAnsi="Times New Roman"/>
          <w:sz w:val="24"/>
          <w:szCs w:val="24"/>
          <w:lang w:val="bg-BG"/>
        </w:rPr>
        <w:t xml:space="preserve"> ал.2 от ЗОП.</w:t>
      </w:r>
    </w:p>
    <w:sectPr w:rsidR="003A493D" w:rsidRPr="004A070F" w:rsidSect="00DE4F86">
      <w:footerReference w:type="default" r:id="rId7"/>
      <w:pgSz w:w="12240" w:h="15840"/>
      <w:pgMar w:top="1135" w:right="900" w:bottom="1134" w:left="1134" w:header="708" w:footer="4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93D" w:rsidRDefault="003A493D" w:rsidP="00DE4F86">
      <w:pPr>
        <w:spacing w:after="0" w:line="240" w:lineRule="auto"/>
      </w:pPr>
      <w:r>
        <w:separator/>
      </w:r>
    </w:p>
  </w:endnote>
  <w:endnote w:type="continuationSeparator" w:id="0">
    <w:p w:rsidR="003A493D" w:rsidRDefault="003A493D" w:rsidP="00DE4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93D" w:rsidRPr="00DE4F86" w:rsidRDefault="003A493D">
    <w:pPr>
      <w:pStyle w:val="Footer"/>
      <w:jc w:val="center"/>
      <w:rPr>
        <w:rFonts w:ascii="Times New Roman" w:hAnsi="Times New Roman"/>
      </w:rPr>
    </w:pPr>
    <w:r w:rsidRPr="00DE4F86">
      <w:rPr>
        <w:rFonts w:ascii="Times New Roman" w:hAnsi="Times New Roman"/>
      </w:rPr>
      <w:fldChar w:fldCharType="begin"/>
    </w:r>
    <w:r w:rsidRPr="00DE4F86">
      <w:rPr>
        <w:rFonts w:ascii="Times New Roman" w:hAnsi="Times New Roman"/>
      </w:rPr>
      <w:instrText xml:space="preserve"> PAGE   \* MERGEFORMAT </w:instrText>
    </w:r>
    <w:r w:rsidRPr="00DE4F86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</w:t>
    </w:r>
    <w:r w:rsidRPr="00DE4F86">
      <w:rPr>
        <w:rFonts w:ascii="Times New Roman" w:hAnsi="Times New Roman"/>
      </w:rPr>
      <w:fldChar w:fldCharType="end"/>
    </w:r>
  </w:p>
  <w:p w:rsidR="003A493D" w:rsidRDefault="003A493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93D" w:rsidRDefault="003A493D" w:rsidP="00DE4F86">
      <w:pPr>
        <w:spacing w:after="0" w:line="240" w:lineRule="auto"/>
      </w:pPr>
      <w:r>
        <w:separator/>
      </w:r>
    </w:p>
  </w:footnote>
  <w:footnote w:type="continuationSeparator" w:id="0">
    <w:p w:rsidR="003A493D" w:rsidRDefault="003A493D" w:rsidP="00DE4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741D0"/>
    <w:multiLevelType w:val="hybridMultilevel"/>
    <w:tmpl w:val="1BBC84A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EE01EA"/>
    <w:multiLevelType w:val="hybridMultilevel"/>
    <w:tmpl w:val="05341880"/>
    <w:lvl w:ilvl="0" w:tplc="378EBDA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FEB6268C">
      <w:start w:val="1"/>
      <w:numFmt w:val="lowerLetter"/>
      <w:lvlText w:val="%2."/>
      <w:lvlJc w:val="left"/>
      <w:pPr>
        <w:ind w:left="144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96B79B4"/>
    <w:multiLevelType w:val="multilevel"/>
    <w:tmpl w:val="BC42A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4560"/>
    <w:rsid w:val="00013848"/>
    <w:rsid w:val="00015AB5"/>
    <w:rsid w:val="000406B6"/>
    <w:rsid w:val="000555FD"/>
    <w:rsid w:val="00076DA8"/>
    <w:rsid w:val="000879DB"/>
    <w:rsid w:val="000B37CF"/>
    <w:rsid w:val="000F23B7"/>
    <w:rsid w:val="000F4BCD"/>
    <w:rsid w:val="001316F1"/>
    <w:rsid w:val="001407A6"/>
    <w:rsid w:val="00151A1E"/>
    <w:rsid w:val="00154560"/>
    <w:rsid w:val="001557B1"/>
    <w:rsid w:val="001730E6"/>
    <w:rsid w:val="00194C71"/>
    <w:rsid w:val="001A19CC"/>
    <w:rsid w:val="001B5690"/>
    <w:rsid w:val="001E16CE"/>
    <w:rsid w:val="001E2EDE"/>
    <w:rsid w:val="001F6516"/>
    <w:rsid w:val="002036FC"/>
    <w:rsid w:val="002045CB"/>
    <w:rsid w:val="00217A36"/>
    <w:rsid w:val="00227A4B"/>
    <w:rsid w:val="00235C15"/>
    <w:rsid w:val="002442D8"/>
    <w:rsid w:val="002442E1"/>
    <w:rsid w:val="0025762F"/>
    <w:rsid w:val="00262304"/>
    <w:rsid w:val="002A3C06"/>
    <w:rsid w:val="002A4E0D"/>
    <w:rsid w:val="002D1419"/>
    <w:rsid w:val="002D27D1"/>
    <w:rsid w:val="003205DB"/>
    <w:rsid w:val="0035793A"/>
    <w:rsid w:val="00387EBD"/>
    <w:rsid w:val="003A0ED5"/>
    <w:rsid w:val="003A493D"/>
    <w:rsid w:val="003B1C33"/>
    <w:rsid w:val="003B45C1"/>
    <w:rsid w:val="003D01A9"/>
    <w:rsid w:val="003E4B0A"/>
    <w:rsid w:val="003F04EE"/>
    <w:rsid w:val="003F5BF5"/>
    <w:rsid w:val="003F7C74"/>
    <w:rsid w:val="0040181E"/>
    <w:rsid w:val="0040259D"/>
    <w:rsid w:val="00410151"/>
    <w:rsid w:val="00426DBA"/>
    <w:rsid w:val="00456472"/>
    <w:rsid w:val="00456C97"/>
    <w:rsid w:val="00471611"/>
    <w:rsid w:val="00477611"/>
    <w:rsid w:val="004955C8"/>
    <w:rsid w:val="004A070F"/>
    <w:rsid w:val="004A5E9A"/>
    <w:rsid w:val="004E2A28"/>
    <w:rsid w:val="00544100"/>
    <w:rsid w:val="00560176"/>
    <w:rsid w:val="00563F55"/>
    <w:rsid w:val="00572E96"/>
    <w:rsid w:val="0059300B"/>
    <w:rsid w:val="005954C6"/>
    <w:rsid w:val="00595526"/>
    <w:rsid w:val="005C260D"/>
    <w:rsid w:val="005F082A"/>
    <w:rsid w:val="005F457A"/>
    <w:rsid w:val="00603DB6"/>
    <w:rsid w:val="006161E0"/>
    <w:rsid w:val="00633BAD"/>
    <w:rsid w:val="00637522"/>
    <w:rsid w:val="00676CF5"/>
    <w:rsid w:val="006B46AF"/>
    <w:rsid w:val="00710A3A"/>
    <w:rsid w:val="00721B2F"/>
    <w:rsid w:val="00725557"/>
    <w:rsid w:val="00754699"/>
    <w:rsid w:val="00771E20"/>
    <w:rsid w:val="0077303D"/>
    <w:rsid w:val="007A274A"/>
    <w:rsid w:val="007D2D1C"/>
    <w:rsid w:val="007D316F"/>
    <w:rsid w:val="007E0BE2"/>
    <w:rsid w:val="007E21A2"/>
    <w:rsid w:val="007F3DDE"/>
    <w:rsid w:val="007F66AD"/>
    <w:rsid w:val="00811B8C"/>
    <w:rsid w:val="00837515"/>
    <w:rsid w:val="00844E24"/>
    <w:rsid w:val="00847EDF"/>
    <w:rsid w:val="00860221"/>
    <w:rsid w:val="00867357"/>
    <w:rsid w:val="008C22EB"/>
    <w:rsid w:val="008C70CA"/>
    <w:rsid w:val="008F5BDB"/>
    <w:rsid w:val="00904B40"/>
    <w:rsid w:val="00912E36"/>
    <w:rsid w:val="0094409E"/>
    <w:rsid w:val="00965B73"/>
    <w:rsid w:val="00980BBB"/>
    <w:rsid w:val="00986195"/>
    <w:rsid w:val="009B0B0A"/>
    <w:rsid w:val="009D027D"/>
    <w:rsid w:val="00A0717E"/>
    <w:rsid w:val="00A11E33"/>
    <w:rsid w:val="00A25A0C"/>
    <w:rsid w:val="00A52A4B"/>
    <w:rsid w:val="00A73076"/>
    <w:rsid w:val="00A75177"/>
    <w:rsid w:val="00AB4C33"/>
    <w:rsid w:val="00AB6547"/>
    <w:rsid w:val="00AC7B66"/>
    <w:rsid w:val="00AD7201"/>
    <w:rsid w:val="00B32D11"/>
    <w:rsid w:val="00B50E0B"/>
    <w:rsid w:val="00B53030"/>
    <w:rsid w:val="00B7347F"/>
    <w:rsid w:val="00B76EA5"/>
    <w:rsid w:val="00B84F64"/>
    <w:rsid w:val="00BA76FB"/>
    <w:rsid w:val="00BB06F5"/>
    <w:rsid w:val="00BB3512"/>
    <w:rsid w:val="00BE782D"/>
    <w:rsid w:val="00BF43C0"/>
    <w:rsid w:val="00C10E1F"/>
    <w:rsid w:val="00C11CE9"/>
    <w:rsid w:val="00C572D2"/>
    <w:rsid w:val="00C626F8"/>
    <w:rsid w:val="00C64D9F"/>
    <w:rsid w:val="00C8682F"/>
    <w:rsid w:val="00CB7471"/>
    <w:rsid w:val="00CC2531"/>
    <w:rsid w:val="00CD1453"/>
    <w:rsid w:val="00D010B1"/>
    <w:rsid w:val="00D42E60"/>
    <w:rsid w:val="00D47894"/>
    <w:rsid w:val="00D72307"/>
    <w:rsid w:val="00D74095"/>
    <w:rsid w:val="00D7435C"/>
    <w:rsid w:val="00D7460C"/>
    <w:rsid w:val="00D9697E"/>
    <w:rsid w:val="00DA1C5D"/>
    <w:rsid w:val="00DA48BD"/>
    <w:rsid w:val="00DB17CD"/>
    <w:rsid w:val="00DE4F86"/>
    <w:rsid w:val="00DF361C"/>
    <w:rsid w:val="00DF3B3F"/>
    <w:rsid w:val="00EA4971"/>
    <w:rsid w:val="00EB3115"/>
    <w:rsid w:val="00ED3B7A"/>
    <w:rsid w:val="00EE33F1"/>
    <w:rsid w:val="00EF7B35"/>
    <w:rsid w:val="00F22B5E"/>
    <w:rsid w:val="00F60B6F"/>
    <w:rsid w:val="00F9015B"/>
    <w:rsid w:val="00F92AFB"/>
    <w:rsid w:val="00FA3072"/>
    <w:rsid w:val="00FF6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0E6"/>
    <w:pPr>
      <w:spacing w:after="160" w:line="259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B3115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Calibri Light"/>
      <w:color w:val="2E74B5"/>
      <w:sz w:val="32"/>
      <w:szCs w:val="32"/>
      <w:lang w:val="bg-BG" w:eastAsia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B3115"/>
    <w:rPr>
      <w:rFonts w:ascii="Calibri Light" w:hAnsi="Calibri Light" w:cs="Calibri Light"/>
      <w:color w:val="2E74B5"/>
      <w:sz w:val="32"/>
      <w:szCs w:val="32"/>
      <w:lang w:val="bg-BG" w:eastAsia="bg-BG"/>
    </w:rPr>
  </w:style>
  <w:style w:type="paragraph" w:styleId="ListParagraph">
    <w:name w:val="List Paragraph"/>
    <w:basedOn w:val="Normal"/>
    <w:uiPriority w:val="99"/>
    <w:qFormat/>
    <w:rsid w:val="0015456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uiPriority w:val="99"/>
    <w:rsid w:val="00DF361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F6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F66AD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D7435C"/>
    <w:rPr>
      <w:lang w:val="en-US" w:eastAsia="en-US"/>
    </w:rPr>
  </w:style>
  <w:style w:type="paragraph" w:styleId="Header">
    <w:name w:val="header"/>
    <w:basedOn w:val="Normal"/>
    <w:link w:val="HeaderChar"/>
    <w:uiPriority w:val="99"/>
    <w:rsid w:val="00DE4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E4F8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E4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E4F8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549</TotalTime>
  <Pages>1</Pages>
  <Words>217</Words>
  <Characters>1238</Characters>
  <Application>Microsoft Office Outlook</Application>
  <DocSecurity>0</DocSecurity>
  <Lines>0</Lines>
  <Paragraphs>0</Paragraphs>
  <ScaleCrop>false</ScaleCrop>
  <Company>NDK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traikova</cp:lastModifiedBy>
  <cp:revision>106</cp:revision>
  <cp:lastPrinted>2015-08-11T06:26:00Z</cp:lastPrinted>
  <dcterms:created xsi:type="dcterms:W3CDTF">2015-01-13T20:31:00Z</dcterms:created>
  <dcterms:modified xsi:type="dcterms:W3CDTF">2015-08-11T06:26:00Z</dcterms:modified>
</cp:coreProperties>
</file>